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B7" w:rsidRPr="00BA5AEC" w:rsidRDefault="00C763B7" w:rsidP="00C763B7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C763B7" w:rsidRDefault="00C763B7" w:rsidP="00C763B7">
      <w:pPr>
        <w:jc w:val="center"/>
        <w:rPr>
          <w:rFonts w:cs="Arial"/>
          <w:b/>
          <w:szCs w:val="22"/>
        </w:rPr>
      </w:pPr>
      <w:r w:rsidRPr="00EF7B18">
        <w:rPr>
          <w:rFonts w:cs="Arial"/>
          <w:b/>
          <w:szCs w:val="22"/>
        </w:rPr>
        <w:t>ТРЕБОВАНИЯ К ПРЕДМЕТУ ОФЕРТЫ</w:t>
      </w:r>
    </w:p>
    <w:p w:rsidR="00C763B7" w:rsidRPr="00EF7B18" w:rsidRDefault="00C763B7" w:rsidP="00C763B7">
      <w:pPr>
        <w:jc w:val="center"/>
        <w:rPr>
          <w:rFonts w:cs="Arial"/>
          <w:b/>
          <w:szCs w:val="22"/>
        </w:rPr>
      </w:pPr>
    </w:p>
    <w:p w:rsidR="00677139" w:rsidRPr="00677139" w:rsidRDefault="00677139" w:rsidP="00C763B7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9A61CA" w:rsidRDefault="00677139" w:rsidP="00C763B7">
      <w:pPr>
        <w:spacing w:before="0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="00C763B7">
        <w:rPr>
          <w:rFonts w:cs="Arial"/>
          <w:szCs w:val="22"/>
        </w:rPr>
        <w:t>труб</w:t>
      </w:r>
      <w:r w:rsidR="00AC7461">
        <w:rPr>
          <w:rFonts w:cs="Arial"/>
          <w:szCs w:val="22"/>
        </w:rPr>
        <w:t>ы различного сортамента</w:t>
      </w:r>
    </w:p>
    <w:p w:rsidR="00C763B7" w:rsidRPr="00EF7B18" w:rsidRDefault="00C763B7" w:rsidP="00C763B7">
      <w:pPr>
        <w:spacing w:before="0"/>
        <w:jc w:val="both"/>
        <w:rPr>
          <w:rFonts w:cs="Arial"/>
          <w:szCs w:val="22"/>
        </w:rPr>
      </w:pPr>
      <w:proofErr w:type="gramStart"/>
      <w:r w:rsidRPr="00EF7B18">
        <w:rPr>
          <w:rFonts w:cs="Arial"/>
          <w:szCs w:val="22"/>
        </w:rPr>
        <w:t xml:space="preserve">Оферта может быть представлена на часть номенклатуры МТР, указанных в Требованиях к предмету оферты. </w:t>
      </w:r>
      <w:proofErr w:type="gramEnd"/>
    </w:p>
    <w:p w:rsidR="00C763B7" w:rsidRDefault="00C763B7" w:rsidP="00C763B7">
      <w:pPr>
        <w:spacing w:before="0"/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Инициатор закупки - </w:t>
      </w:r>
      <w:r w:rsidRPr="00EF7B18">
        <w:rPr>
          <w:rFonts w:cs="Arial"/>
          <w:b/>
          <w:szCs w:val="22"/>
        </w:rPr>
        <w:t>ООО «Славнефть-Красноярскнефтегаз»</w:t>
      </w:r>
      <w:r w:rsidR="00AC7461">
        <w:rPr>
          <w:rFonts w:cs="Arial"/>
          <w:b/>
          <w:szCs w:val="22"/>
        </w:rPr>
        <w:t>, ООО «Мегион геология».</w:t>
      </w:r>
      <w:r w:rsidRPr="00EF7B18">
        <w:rPr>
          <w:rFonts w:cs="Arial"/>
          <w:szCs w:val="22"/>
        </w:rPr>
        <w:t xml:space="preserve">  </w:t>
      </w:r>
    </w:p>
    <w:p w:rsidR="006F7C93" w:rsidRPr="00096CE8" w:rsidRDefault="006F7C93" w:rsidP="006F7C93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96CE8">
        <w:rPr>
          <w:rFonts w:cs="Arial"/>
          <w:b/>
          <w:iCs/>
          <w:szCs w:val="20"/>
        </w:rPr>
        <w:t>Условия оплаты</w:t>
      </w:r>
      <w:r w:rsidRPr="00096CE8">
        <w:rPr>
          <w:rFonts w:cs="Arial"/>
          <w:szCs w:val="20"/>
        </w:rPr>
        <w:t>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6F7C93" w:rsidRPr="00096CE8" w:rsidRDefault="006F7C93" w:rsidP="006F7C93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96CE8">
        <w:rPr>
          <w:rFonts w:cs="Arial"/>
          <w:b/>
          <w:iCs/>
          <w:szCs w:val="20"/>
        </w:rPr>
        <w:t>Плановые сроки поставки товара</w:t>
      </w:r>
      <w:r w:rsidRPr="00096CE8">
        <w:rPr>
          <w:rFonts w:cs="Arial"/>
          <w:szCs w:val="20"/>
        </w:rPr>
        <w:t xml:space="preserve">: в </w:t>
      </w:r>
      <w:r w:rsidRPr="00096CE8">
        <w:rPr>
          <w:rFonts w:cs="Arial"/>
          <w:szCs w:val="20"/>
        </w:rPr>
        <w:t>соответствии</w:t>
      </w:r>
      <w:r w:rsidRPr="00096CE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с </w:t>
      </w:r>
      <w:r w:rsidRPr="006F7C93">
        <w:rPr>
          <w:rFonts w:cs="Arial"/>
          <w:szCs w:val="20"/>
        </w:rPr>
        <w:t>Форм</w:t>
      </w:r>
      <w:r>
        <w:rPr>
          <w:rFonts w:cs="Arial"/>
          <w:szCs w:val="20"/>
        </w:rPr>
        <w:t>ой</w:t>
      </w:r>
      <w:r w:rsidRPr="006F7C93">
        <w:rPr>
          <w:rFonts w:cs="Arial"/>
          <w:szCs w:val="20"/>
        </w:rPr>
        <w:t xml:space="preserve"> 6к </w:t>
      </w:r>
      <w:r>
        <w:rPr>
          <w:rFonts w:cs="Arial"/>
          <w:szCs w:val="20"/>
        </w:rPr>
        <w:t>«</w:t>
      </w:r>
      <w:r w:rsidRPr="006F7C93">
        <w:rPr>
          <w:rFonts w:cs="Arial"/>
          <w:szCs w:val="20"/>
        </w:rPr>
        <w:t>Коммерческое предложение</w:t>
      </w:r>
      <w:r>
        <w:rPr>
          <w:rFonts w:cs="Arial"/>
          <w:szCs w:val="20"/>
        </w:rPr>
        <w:t>»</w:t>
      </w:r>
      <w:r w:rsidRPr="006F7C93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или </w:t>
      </w:r>
      <w:r w:rsidRPr="006F7C93">
        <w:rPr>
          <w:rFonts w:cs="Arial"/>
          <w:szCs w:val="20"/>
        </w:rPr>
        <w:t>Форм</w:t>
      </w:r>
      <w:r>
        <w:rPr>
          <w:rFonts w:cs="Arial"/>
          <w:szCs w:val="20"/>
        </w:rPr>
        <w:t>ой</w:t>
      </w:r>
      <w:r w:rsidRPr="006F7C93">
        <w:rPr>
          <w:rFonts w:cs="Arial"/>
          <w:szCs w:val="20"/>
        </w:rPr>
        <w:t xml:space="preserve"> 6т </w:t>
      </w:r>
      <w:r>
        <w:rPr>
          <w:rFonts w:cs="Arial"/>
          <w:szCs w:val="20"/>
        </w:rPr>
        <w:t>«</w:t>
      </w:r>
      <w:r w:rsidRPr="006F7C93">
        <w:rPr>
          <w:rFonts w:cs="Arial"/>
          <w:szCs w:val="20"/>
        </w:rPr>
        <w:t>Техническое предложение</w:t>
      </w:r>
      <w:r>
        <w:rPr>
          <w:rFonts w:cs="Arial"/>
          <w:szCs w:val="20"/>
        </w:rPr>
        <w:t>»</w:t>
      </w:r>
    </w:p>
    <w:p w:rsidR="00C763B7" w:rsidRPr="00E35F6B" w:rsidRDefault="00C763B7" w:rsidP="00C763B7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E35F6B">
        <w:rPr>
          <w:rFonts w:cs="Arial"/>
          <w:b/>
          <w:szCs w:val="22"/>
          <w:u w:val="single"/>
        </w:rPr>
        <w:t>Отгрузочные реквизиты грузополучателя:</w:t>
      </w:r>
      <w:r w:rsidR="00AC7461" w:rsidRPr="00E35F6B">
        <w:rPr>
          <w:rFonts w:cs="Arial"/>
          <w:b/>
          <w:szCs w:val="22"/>
          <w:u w:val="single"/>
        </w:rPr>
        <w:t xml:space="preserve"> </w:t>
      </w:r>
      <w:r w:rsidR="00AC7461" w:rsidRPr="00E35F6B">
        <w:rPr>
          <w:rFonts w:cs="Arial"/>
          <w:b/>
          <w:szCs w:val="22"/>
          <w:u w:val="single"/>
        </w:rPr>
        <w:t>ООО «Славнефть-Красноярскнефтегаз»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26"/>
      </w:tblGrid>
      <w:tr w:rsidR="00C763B7" w:rsidRPr="00EF7B18" w:rsidTr="00AC7461">
        <w:trPr>
          <w:trHeight w:val="4289"/>
        </w:trPr>
        <w:tc>
          <w:tcPr>
            <w:tcW w:w="10126" w:type="dxa"/>
            <w:shd w:val="clear" w:color="auto" w:fill="auto"/>
          </w:tcPr>
          <w:p w:rsidR="00C763B7" w:rsidRPr="00E35F6B" w:rsidRDefault="00C763B7" w:rsidP="008D533E">
            <w:pPr>
              <w:rPr>
                <w:rFonts w:cs="Arial"/>
                <w:b/>
                <w:szCs w:val="22"/>
              </w:rPr>
            </w:pPr>
            <w:r w:rsidRPr="00E35F6B">
              <w:rPr>
                <w:rFonts w:cs="Arial"/>
                <w:b/>
                <w:szCs w:val="22"/>
              </w:rPr>
              <w:t>Для железнодорожной  доставки (вагоны и контейнеры)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Базис поставки </w:t>
            </w:r>
            <w:r w:rsidRPr="00E35F6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DDP</w:t>
            </w:r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станция Карабула Красноярской ж/д (в соответствии с </w:t>
            </w:r>
            <w:proofErr w:type="spellStart"/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>Инкотермс</w:t>
            </w:r>
            <w:proofErr w:type="spellEnd"/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2010)</w:t>
            </w:r>
            <w:r w:rsidR="00AC7461" w:rsidRPr="00E35F6B">
              <w:rPr>
                <w:rFonts w:ascii="Arial" w:hAnsi="Arial" w:cs="Arial"/>
                <w:b/>
                <w:i/>
                <w:sz w:val="22"/>
                <w:szCs w:val="22"/>
              </w:rPr>
              <w:t>;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Грузополучатель: ООО «</w:t>
            </w:r>
            <w:proofErr w:type="spellStart"/>
            <w:r w:rsidRPr="00E35F6B">
              <w:rPr>
                <w:rFonts w:ascii="Arial" w:hAnsi="Arial" w:cs="Arial"/>
                <w:sz w:val="22"/>
                <w:szCs w:val="22"/>
              </w:rPr>
              <w:t>Кройл</w:t>
            </w:r>
            <w:proofErr w:type="spellEnd"/>
            <w:r w:rsidRPr="00E35F6B">
              <w:rPr>
                <w:rFonts w:ascii="Arial" w:hAnsi="Arial" w:cs="Arial"/>
                <w:sz w:val="22"/>
                <w:szCs w:val="22"/>
              </w:rPr>
              <w:t>» (код 1275) ОКПО 49691895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Станция назначения: Карабула Красноярской ЖД Код станции 895807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Почтовый адрес получателя: 660021, г. Красноярск, пр. Мира, д. 128, оф. 140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Особые отметки: груз для ООО «Терминал» по поручению ООО «Славнефть-Красноярскнефтегаз»</w:t>
            </w:r>
          </w:p>
          <w:p w:rsidR="00C763B7" w:rsidRPr="00E35F6B" w:rsidRDefault="00C763B7" w:rsidP="008D533E">
            <w:pPr>
              <w:jc w:val="both"/>
              <w:rPr>
                <w:rFonts w:cs="Arial"/>
                <w:b/>
                <w:szCs w:val="22"/>
              </w:rPr>
            </w:pPr>
            <w:r w:rsidRPr="00E35F6B">
              <w:rPr>
                <w:rFonts w:cs="Arial"/>
                <w:b/>
                <w:szCs w:val="22"/>
              </w:rPr>
              <w:t>Для контейнерных поставок груза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Базис поставки </w:t>
            </w:r>
            <w:r w:rsidRPr="00E35F6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DDP</w:t>
            </w:r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станция Карабула Красноярской ж/д (в соответствии с </w:t>
            </w:r>
            <w:proofErr w:type="spellStart"/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>Инкотермс</w:t>
            </w:r>
            <w:proofErr w:type="spellEnd"/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2010)</w:t>
            </w:r>
            <w:r w:rsidR="00AC7461" w:rsidRPr="00E35F6B">
              <w:rPr>
                <w:rFonts w:ascii="Arial" w:hAnsi="Arial" w:cs="Arial"/>
                <w:b/>
                <w:i/>
                <w:sz w:val="22"/>
                <w:szCs w:val="22"/>
              </w:rPr>
              <w:t>;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Грузополучатель: ПАО «Центр по перевозке грузов в контейнерах «</w:t>
            </w:r>
            <w:proofErr w:type="spellStart"/>
            <w:r w:rsidRPr="00E35F6B">
              <w:rPr>
                <w:rFonts w:ascii="Arial" w:hAnsi="Arial" w:cs="Arial"/>
                <w:sz w:val="22"/>
                <w:szCs w:val="22"/>
              </w:rPr>
              <w:t>ТрансКонтейнер</w:t>
            </w:r>
            <w:proofErr w:type="spellEnd"/>
            <w:r w:rsidRPr="00E35F6B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ОКПО 94421386 ТГНЛ 7918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35F6B">
              <w:rPr>
                <w:rFonts w:ascii="Arial" w:hAnsi="Arial" w:cs="Arial"/>
                <w:sz w:val="22"/>
                <w:szCs w:val="22"/>
              </w:rPr>
              <w:t>Адрес.: Российская Федерация, 125047, г. Москва – столица, город федерального значения, Москва, Оружейный пер., д.19</w:t>
            </w:r>
            <w:proofErr w:type="gramEnd"/>
          </w:p>
          <w:p w:rsidR="00C763B7" w:rsidRPr="00E35F6B" w:rsidRDefault="00C763B7" w:rsidP="00AC7461">
            <w:pPr>
              <w:pStyle w:val="a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Плательщик: тот же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ЕЛС 4000000123 Назначение: «для адрессовки контейнеров на ст. Карабула»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Станция Карабула: 895807</w:t>
            </w:r>
          </w:p>
          <w:p w:rsidR="00C763B7" w:rsidRPr="00E35F6B" w:rsidRDefault="00C763B7" w:rsidP="00AC7461">
            <w:pPr>
              <w:pStyle w:val="aa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Особые отметки: груз для ООО «Терминал» по поручению ООО «Славнефть-Красноярскнефтегаз»</w:t>
            </w:r>
          </w:p>
        </w:tc>
      </w:tr>
      <w:tr w:rsidR="00C763B7" w:rsidRPr="00EF7B18" w:rsidTr="00AC7461">
        <w:trPr>
          <w:trHeight w:val="297"/>
        </w:trPr>
        <w:tc>
          <w:tcPr>
            <w:tcW w:w="10126" w:type="dxa"/>
            <w:shd w:val="clear" w:color="auto" w:fill="auto"/>
          </w:tcPr>
          <w:p w:rsidR="00C763B7" w:rsidRPr="00E35F6B" w:rsidRDefault="00C763B7" w:rsidP="008D533E">
            <w:pPr>
              <w:rPr>
                <w:rFonts w:cs="Arial"/>
                <w:szCs w:val="22"/>
              </w:rPr>
            </w:pPr>
            <w:r w:rsidRPr="00E35F6B">
              <w:rPr>
                <w:rFonts w:cs="Arial"/>
                <w:b/>
                <w:szCs w:val="22"/>
              </w:rPr>
              <w:t xml:space="preserve">Для автотранспорта </w:t>
            </w:r>
          </w:p>
        </w:tc>
      </w:tr>
      <w:tr w:rsidR="00C763B7" w:rsidRPr="00EF7B18" w:rsidTr="00AC7461">
        <w:trPr>
          <w:trHeight w:val="4391"/>
        </w:trPr>
        <w:tc>
          <w:tcPr>
            <w:tcW w:w="10126" w:type="dxa"/>
            <w:shd w:val="clear" w:color="auto" w:fill="auto"/>
          </w:tcPr>
          <w:p w:rsidR="00C763B7" w:rsidRPr="00E35F6B" w:rsidRDefault="00C763B7" w:rsidP="00E35F6B">
            <w:pPr>
              <w:pStyle w:val="aa"/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Базис поставки </w:t>
            </w:r>
            <w:r w:rsidRPr="00E35F6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DDP</w:t>
            </w:r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п. Таежный, ул. Чапаева 3В, строение 1, контейнерная площадка, Красноярский край, </w:t>
            </w:r>
            <w:proofErr w:type="spellStart"/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>Богучанский</w:t>
            </w:r>
            <w:proofErr w:type="spellEnd"/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район (в соответствии с </w:t>
            </w:r>
            <w:proofErr w:type="spellStart"/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>Инкотермс</w:t>
            </w:r>
            <w:proofErr w:type="spellEnd"/>
            <w:r w:rsidRPr="00E35F6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2010)</w:t>
            </w:r>
            <w:r w:rsidR="00AC7461" w:rsidRPr="00E35F6B">
              <w:rPr>
                <w:rFonts w:ascii="Arial" w:hAnsi="Arial" w:cs="Arial"/>
                <w:b/>
                <w:i/>
                <w:sz w:val="22"/>
                <w:szCs w:val="22"/>
              </w:rPr>
              <w:t>;</w:t>
            </w:r>
          </w:p>
          <w:p w:rsidR="00C763B7" w:rsidRPr="00E35F6B" w:rsidRDefault="00C763B7" w:rsidP="00E35F6B">
            <w:pPr>
              <w:pStyle w:val="aa"/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Грузополучатель: ООО «Терминал»</w:t>
            </w:r>
          </w:p>
          <w:p w:rsidR="00C763B7" w:rsidRPr="00E35F6B" w:rsidRDefault="00C763B7" w:rsidP="00E35F6B">
            <w:pPr>
              <w:pStyle w:val="aa"/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 xml:space="preserve">Адрес: Красноярский край, </w:t>
            </w:r>
            <w:proofErr w:type="spellStart"/>
            <w:r w:rsidRPr="00E35F6B">
              <w:rPr>
                <w:rFonts w:ascii="Arial" w:hAnsi="Arial" w:cs="Arial"/>
                <w:sz w:val="22"/>
                <w:szCs w:val="22"/>
              </w:rPr>
              <w:t>Богучанский</w:t>
            </w:r>
            <w:proofErr w:type="spellEnd"/>
            <w:r w:rsidRPr="00E35F6B">
              <w:rPr>
                <w:rFonts w:ascii="Arial" w:hAnsi="Arial" w:cs="Arial"/>
                <w:sz w:val="22"/>
                <w:szCs w:val="22"/>
              </w:rPr>
              <w:t xml:space="preserve"> район, п. Таежный, ул. Чапаева 3В, строение 1, контейнерная площадка.</w:t>
            </w:r>
          </w:p>
          <w:p w:rsidR="00C763B7" w:rsidRPr="00E35F6B" w:rsidRDefault="00C763B7" w:rsidP="00E35F6B">
            <w:pPr>
              <w:pStyle w:val="aa"/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Ориентир: нефтебаза «Таежный», не доезжая ж/д переезда отворот направо.</w:t>
            </w:r>
          </w:p>
          <w:p w:rsidR="00C763B7" w:rsidRPr="00E35F6B" w:rsidRDefault="00AC7461" w:rsidP="00E35F6B">
            <w:pPr>
              <w:pStyle w:val="aa"/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Контактное</w:t>
            </w:r>
            <w:r w:rsidR="00C763B7" w:rsidRPr="00E35F6B">
              <w:rPr>
                <w:rFonts w:ascii="Arial" w:hAnsi="Arial" w:cs="Arial"/>
                <w:sz w:val="22"/>
                <w:szCs w:val="22"/>
              </w:rPr>
              <w:t xml:space="preserve"> лицо: Ерофеенков Александр Александрович. Тел. 8 929-309-61-88</w:t>
            </w:r>
          </w:p>
          <w:p w:rsidR="00C763B7" w:rsidRPr="00E35F6B" w:rsidRDefault="00C763B7" w:rsidP="00E35F6B">
            <w:pPr>
              <w:pStyle w:val="aa"/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6B">
              <w:rPr>
                <w:rFonts w:ascii="Arial" w:hAnsi="Arial" w:cs="Arial"/>
                <w:sz w:val="22"/>
                <w:szCs w:val="22"/>
              </w:rPr>
              <w:t>Особые отметки: груз для ООО «Терминал» по поручению ООО «Славнефть-Красноярскнефтегаз»</w:t>
            </w:r>
          </w:p>
          <w:p w:rsidR="006F7C93" w:rsidRDefault="006F7C93" w:rsidP="00E35F6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  <w:u w:val="single"/>
              </w:rPr>
            </w:pPr>
          </w:p>
          <w:p w:rsidR="006F7C93" w:rsidRDefault="006F7C93" w:rsidP="00E35F6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  <w:u w:val="single"/>
              </w:rPr>
            </w:pPr>
          </w:p>
          <w:p w:rsidR="006F7C93" w:rsidRDefault="006F7C93" w:rsidP="00E35F6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  <w:u w:val="single"/>
              </w:rPr>
            </w:pPr>
          </w:p>
          <w:p w:rsidR="006F7C93" w:rsidRDefault="006F7C93" w:rsidP="00E35F6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  <w:u w:val="single"/>
              </w:rPr>
            </w:pPr>
          </w:p>
          <w:p w:rsidR="006F7C93" w:rsidRDefault="006F7C93" w:rsidP="00E35F6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  <w:u w:val="single"/>
              </w:rPr>
            </w:pPr>
          </w:p>
          <w:p w:rsidR="00E35F6B" w:rsidRPr="00E35F6B" w:rsidRDefault="00E35F6B" w:rsidP="00E35F6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  <w:u w:val="single"/>
              </w:rPr>
            </w:pPr>
            <w:r w:rsidRPr="00E35F6B">
              <w:rPr>
                <w:rFonts w:cs="Arial"/>
                <w:b/>
                <w:szCs w:val="22"/>
                <w:u w:val="single"/>
              </w:rPr>
              <w:lastRenderedPageBreak/>
              <w:t>Отгрузочные реквизиты грузополучателя: ООО «Мегион геология</w:t>
            </w:r>
            <w:r w:rsidRPr="00E35F6B">
              <w:rPr>
                <w:rFonts w:cs="Arial"/>
                <w:b/>
                <w:szCs w:val="22"/>
                <w:u w:val="single"/>
              </w:rPr>
              <w:t>»</w:t>
            </w:r>
          </w:p>
          <w:p w:rsidR="00E35F6B" w:rsidRDefault="00E35F6B" w:rsidP="00E35F6B">
            <w:pPr>
              <w:rPr>
                <w:rFonts w:cs="Arial"/>
                <w:b/>
                <w:szCs w:val="22"/>
              </w:rPr>
            </w:pPr>
            <w:r w:rsidRPr="00E35F6B">
              <w:rPr>
                <w:rFonts w:cs="Arial"/>
                <w:b/>
                <w:szCs w:val="22"/>
              </w:rPr>
              <w:t>Для железнодорожной  доставки (вагоны и контейнеры)</w:t>
            </w:r>
          </w:p>
          <w:p w:rsidR="00E35F6B" w:rsidRDefault="009504B0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b/>
                <w:i/>
                <w:szCs w:val="22"/>
              </w:rPr>
            </w:pPr>
            <w:r w:rsidRPr="00E35F6B">
              <w:rPr>
                <w:rFonts w:cs="Arial"/>
                <w:b/>
                <w:i/>
                <w:szCs w:val="22"/>
              </w:rPr>
              <w:t xml:space="preserve">Базис поставки </w:t>
            </w:r>
            <w:r w:rsidRPr="009504B0">
              <w:rPr>
                <w:rFonts w:cs="Arial"/>
                <w:b/>
                <w:i/>
                <w:szCs w:val="22"/>
              </w:rPr>
              <w:t>DDP</w:t>
            </w:r>
            <w:r>
              <w:rPr>
                <w:rFonts w:cs="Arial"/>
                <w:b/>
                <w:i/>
                <w:szCs w:val="22"/>
              </w:rPr>
              <w:t>,</w:t>
            </w:r>
            <w:r w:rsidRPr="00E35F6B">
              <w:rPr>
                <w:rFonts w:cs="Arial"/>
                <w:b/>
                <w:i/>
                <w:szCs w:val="22"/>
              </w:rPr>
              <w:t xml:space="preserve"> </w:t>
            </w:r>
            <w:r w:rsidR="00E35F6B" w:rsidRPr="009504B0">
              <w:rPr>
                <w:rFonts w:cs="Arial"/>
                <w:b/>
                <w:i/>
                <w:szCs w:val="22"/>
              </w:rPr>
              <w:t>ст.</w:t>
            </w:r>
            <w:r>
              <w:rPr>
                <w:rFonts w:cs="Arial"/>
                <w:b/>
                <w:i/>
                <w:szCs w:val="22"/>
              </w:rPr>
              <w:t xml:space="preserve"> </w:t>
            </w:r>
            <w:r w:rsidR="00E35F6B" w:rsidRPr="009504B0">
              <w:rPr>
                <w:rFonts w:cs="Arial"/>
                <w:b/>
                <w:i/>
                <w:szCs w:val="22"/>
              </w:rPr>
              <w:t>Мегион Свердловской железной дороги</w:t>
            </w:r>
            <w:r>
              <w:rPr>
                <w:rFonts w:cs="Arial"/>
                <w:b/>
                <w:i/>
                <w:szCs w:val="22"/>
              </w:rPr>
              <w:t>;</w:t>
            </w:r>
          </w:p>
          <w:p w:rsidR="006F7C93" w:rsidRDefault="006F7C93" w:rsidP="009504B0">
            <w:pPr>
              <w:autoSpaceDE w:val="0"/>
              <w:autoSpaceDN w:val="0"/>
              <w:adjustRightInd w:val="0"/>
              <w:spacing w:before="0"/>
              <w:ind w:left="1140"/>
              <w:jc w:val="both"/>
              <w:rPr>
                <w:rFonts w:cs="Arial"/>
                <w:b/>
                <w:sz w:val="20"/>
                <w:szCs w:val="20"/>
              </w:rPr>
            </w:pPr>
          </w:p>
          <w:p w:rsidR="009504B0" w:rsidRPr="009504B0" w:rsidRDefault="009504B0" w:rsidP="009504B0">
            <w:pPr>
              <w:autoSpaceDE w:val="0"/>
              <w:autoSpaceDN w:val="0"/>
              <w:adjustRightInd w:val="0"/>
              <w:spacing w:before="0"/>
              <w:ind w:left="1140"/>
              <w:jc w:val="both"/>
              <w:rPr>
                <w:rFonts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9504B0">
              <w:rPr>
                <w:rFonts w:cs="Arial"/>
                <w:b/>
                <w:sz w:val="20"/>
                <w:szCs w:val="20"/>
              </w:rPr>
              <w:t>Для вагонов;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Код станции 797801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Получатель ООО « Мегион геология»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Код получателя 8255</w:t>
            </w:r>
          </w:p>
          <w:p w:rsidR="00E35F6B" w:rsidRPr="00EC48B4" w:rsidRDefault="009504B0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Платежные: </w:t>
            </w:r>
            <w:r w:rsidR="00E35F6B" w:rsidRPr="00EC48B4">
              <w:rPr>
                <w:rFonts w:cs="Arial"/>
                <w:sz w:val="20"/>
                <w:szCs w:val="20"/>
              </w:rPr>
              <w:t>ООО « Мегион геология»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КПП 860501001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ИНН  8605022318</w:t>
            </w:r>
          </w:p>
          <w:p w:rsidR="00E35F6B" w:rsidRPr="009504B0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Р/счет 40702810100004258190</w:t>
            </w:r>
            <w:r w:rsidR="009504B0">
              <w:rPr>
                <w:rFonts w:cs="Arial"/>
                <w:sz w:val="20"/>
                <w:szCs w:val="20"/>
              </w:rPr>
              <w:t xml:space="preserve"> </w:t>
            </w:r>
            <w:r w:rsidRPr="009504B0">
              <w:rPr>
                <w:rFonts w:cs="Arial"/>
                <w:sz w:val="20"/>
                <w:szCs w:val="20"/>
              </w:rPr>
              <w:t xml:space="preserve">в ОАО АКБ «ЕВРОФИНАНС  МОСНАРБАНК » </w:t>
            </w:r>
            <w:proofErr w:type="spellStart"/>
            <w:r w:rsidRPr="009504B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9504B0">
              <w:rPr>
                <w:rFonts w:cs="Arial"/>
                <w:sz w:val="20"/>
                <w:szCs w:val="20"/>
              </w:rPr>
              <w:t>.М</w:t>
            </w:r>
            <w:proofErr w:type="gramEnd"/>
            <w:r w:rsidRPr="009504B0">
              <w:rPr>
                <w:rFonts w:cs="Arial"/>
                <w:sz w:val="20"/>
                <w:szCs w:val="20"/>
              </w:rPr>
              <w:t>осква</w:t>
            </w:r>
            <w:proofErr w:type="spellEnd"/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EC48B4">
              <w:rPr>
                <w:rFonts w:cs="Arial"/>
                <w:sz w:val="20"/>
                <w:szCs w:val="20"/>
              </w:rPr>
              <w:t>К</w:t>
            </w:r>
            <w:proofErr w:type="gramEnd"/>
            <w:r w:rsidRPr="00EC48B4">
              <w:rPr>
                <w:rFonts w:cs="Arial"/>
                <w:sz w:val="20"/>
                <w:szCs w:val="20"/>
              </w:rPr>
              <w:t>/счет 30101810900000000204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БИК 044525204</w:t>
            </w:r>
          </w:p>
          <w:p w:rsidR="00E35F6B" w:rsidRPr="009504B0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ОКПО 66592462</w:t>
            </w:r>
            <w:r w:rsidR="009504B0">
              <w:rPr>
                <w:rFonts w:cs="Arial"/>
                <w:sz w:val="20"/>
                <w:szCs w:val="20"/>
              </w:rPr>
              <w:t xml:space="preserve">, </w:t>
            </w:r>
            <w:r w:rsidRPr="009504B0">
              <w:rPr>
                <w:rFonts w:cs="Arial"/>
                <w:sz w:val="20"/>
                <w:szCs w:val="20"/>
              </w:rPr>
              <w:t>ОКАТО 71133000000</w:t>
            </w:r>
            <w:r w:rsidR="009504B0">
              <w:rPr>
                <w:rFonts w:cs="Arial"/>
                <w:sz w:val="20"/>
                <w:szCs w:val="20"/>
              </w:rPr>
              <w:t xml:space="preserve">, </w:t>
            </w:r>
            <w:r w:rsidRPr="009504B0">
              <w:rPr>
                <w:rFonts w:cs="Arial"/>
                <w:sz w:val="20"/>
                <w:szCs w:val="20"/>
              </w:rPr>
              <w:t>ОКОПФ 65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Место нахождения Общества: Российская Федерация, город Мегион</w:t>
            </w:r>
            <w:proofErr w:type="gramStart"/>
            <w:r w:rsidRPr="00EC48B4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EC48B4">
              <w:rPr>
                <w:rFonts w:cs="Arial"/>
                <w:sz w:val="20"/>
                <w:szCs w:val="20"/>
              </w:rPr>
              <w:t xml:space="preserve">Ханты-                               Мансийский автономный  округ – Югра ,улица </w:t>
            </w:r>
            <w:proofErr w:type="spellStart"/>
            <w:r w:rsidRPr="00EC48B4">
              <w:rPr>
                <w:rFonts w:cs="Arial"/>
                <w:sz w:val="20"/>
                <w:szCs w:val="20"/>
              </w:rPr>
              <w:t>Нефтеразведочная</w:t>
            </w:r>
            <w:proofErr w:type="spellEnd"/>
            <w:r w:rsidRPr="00EC48B4">
              <w:rPr>
                <w:rFonts w:cs="Arial"/>
                <w:sz w:val="20"/>
                <w:szCs w:val="20"/>
              </w:rPr>
              <w:t>, дом 2.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Фактическое место нахождения: Российская Федерация,</w:t>
            </w:r>
            <w:r w:rsidR="009504B0">
              <w:rPr>
                <w:rFonts w:cs="Arial"/>
                <w:sz w:val="20"/>
                <w:szCs w:val="20"/>
              </w:rPr>
              <w:t xml:space="preserve"> </w:t>
            </w:r>
            <w:r w:rsidRPr="00EC48B4">
              <w:rPr>
                <w:rFonts w:cs="Arial"/>
                <w:sz w:val="20"/>
                <w:szCs w:val="20"/>
              </w:rPr>
              <w:t>город Мегион,</w:t>
            </w:r>
            <w:r w:rsidR="009504B0">
              <w:rPr>
                <w:rFonts w:cs="Arial"/>
                <w:sz w:val="20"/>
                <w:szCs w:val="20"/>
              </w:rPr>
              <w:t xml:space="preserve"> </w:t>
            </w:r>
            <w:r w:rsidRPr="00EC48B4">
              <w:rPr>
                <w:rFonts w:cs="Arial"/>
                <w:sz w:val="20"/>
                <w:szCs w:val="20"/>
              </w:rPr>
              <w:t>Хант</w:t>
            </w:r>
            <w:proofErr w:type="gramStart"/>
            <w:r w:rsidRPr="00EC48B4">
              <w:rPr>
                <w:rFonts w:cs="Arial"/>
                <w:sz w:val="20"/>
                <w:szCs w:val="20"/>
              </w:rPr>
              <w:t>ы-</w:t>
            </w:r>
            <w:proofErr w:type="gramEnd"/>
            <w:r w:rsidRPr="00EC48B4">
              <w:rPr>
                <w:rFonts w:cs="Arial"/>
                <w:sz w:val="20"/>
                <w:szCs w:val="20"/>
              </w:rPr>
              <w:t xml:space="preserve">                               Мансийский автономный  округ – Югра ,улица Южная, дом 14. </w:t>
            </w:r>
          </w:p>
          <w:p w:rsidR="00E35F6B" w:rsidRDefault="009504B0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9504B0">
              <w:rPr>
                <w:rFonts w:cs="Arial"/>
                <w:sz w:val="20"/>
                <w:szCs w:val="20"/>
              </w:rPr>
              <w:t>Почтовые:</w:t>
            </w:r>
            <w:r w:rsidRPr="009504B0">
              <w:rPr>
                <w:rFonts w:cs="Arial"/>
                <w:sz w:val="20"/>
                <w:szCs w:val="20"/>
              </w:rPr>
              <w:tab/>
            </w:r>
            <w:r w:rsidR="00E35F6B" w:rsidRPr="009504B0">
              <w:rPr>
                <w:rFonts w:cs="Arial"/>
                <w:sz w:val="20"/>
                <w:szCs w:val="20"/>
              </w:rPr>
              <w:t>Российская Федерация, индекс 628680 город Мегион</w:t>
            </w:r>
            <w:proofErr w:type="gramStart"/>
            <w:r w:rsidR="00E35F6B" w:rsidRPr="009504B0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="00E35F6B" w:rsidRPr="009504B0">
              <w:rPr>
                <w:rFonts w:cs="Arial"/>
                <w:sz w:val="20"/>
                <w:szCs w:val="20"/>
              </w:rPr>
              <w:t>Ханты-Мансийский</w:t>
            </w:r>
            <w:r>
              <w:rPr>
                <w:rFonts w:cs="Arial"/>
                <w:sz w:val="20"/>
                <w:szCs w:val="20"/>
              </w:rPr>
              <w:t xml:space="preserve"> а</w:t>
            </w:r>
            <w:r w:rsidR="00E35F6B" w:rsidRPr="009504B0">
              <w:rPr>
                <w:rFonts w:cs="Arial"/>
                <w:sz w:val="20"/>
                <w:szCs w:val="20"/>
              </w:rPr>
              <w:t xml:space="preserve">втономный  округ – Югра , а/я 263  </w:t>
            </w:r>
          </w:p>
          <w:p w:rsidR="0023254E" w:rsidRPr="009504B0" w:rsidRDefault="0023254E" w:rsidP="0023254E">
            <w:pPr>
              <w:autoSpaceDE w:val="0"/>
              <w:autoSpaceDN w:val="0"/>
              <w:adjustRightInd w:val="0"/>
              <w:spacing w:before="0"/>
              <w:ind w:left="1140"/>
              <w:jc w:val="both"/>
              <w:rPr>
                <w:rFonts w:cs="Arial"/>
                <w:sz w:val="20"/>
                <w:szCs w:val="20"/>
              </w:rPr>
            </w:pPr>
          </w:p>
          <w:p w:rsidR="00E35F6B" w:rsidRPr="009504B0" w:rsidRDefault="009504B0" w:rsidP="009504B0">
            <w:pPr>
              <w:autoSpaceDE w:val="0"/>
              <w:autoSpaceDN w:val="0"/>
              <w:adjustRightInd w:val="0"/>
              <w:spacing w:before="0"/>
              <w:ind w:left="1140"/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Для к</w:t>
            </w:r>
            <w:r w:rsidR="00E35F6B" w:rsidRPr="009504B0">
              <w:rPr>
                <w:rFonts w:cs="Arial"/>
                <w:b/>
                <w:sz w:val="20"/>
                <w:szCs w:val="20"/>
              </w:rPr>
              <w:t>онтейнер</w:t>
            </w:r>
            <w:r>
              <w:rPr>
                <w:rFonts w:cs="Arial"/>
                <w:b/>
                <w:sz w:val="20"/>
                <w:szCs w:val="20"/>
              </w:rPr>
              <w:t>ов</w:t>
            </w:r>
            <w:r w:rsidR="00E35F6B" w:rsidRPr="009504B0">
              <w:rPr>
                <w:rFonts w:cs="Arial"/>
                <w:b/>
                <w:sz w:val="20"/>
                <w:szCs w:val="20"/>
              </w:rPr>
              <w:t xml:space="preserve">: 3-х, 5-ти, 20-ти </w:t>
            </w:r>
            <w:proofErr w:type="spellStart"/>
            <w:r w:rsidR="00E35F6B" w:rsidRPr="009504B0">
              <w:rPr>
                <w:rFonts w:cs="Arial"/>
                <w:b/>
                <w:sz w:val="20"/>
                <w:szCs w:val="20"/>
              </w:rPr>
              <w:t>т</w:t>
            </w:r>
            <w:r>
              <w:rPr>
                <w:rFonts w:cs="Arial"/>
                <w:b/>
                <w:sz w:val="20"/>
                <w:szCs w:val="20"/>
              </w:rPr>
              <w:t>н</w:t>
            </w:r>
            <w:proofErr w:type="spellEnd"/>
            <w:r>
              <w:rPr>
                <w:rFonts w:cs="Arial"/>
                <w:b/>
                <w:sz w:val="20"/>
                <w:szCs w:val="20"/>
              </w:rPr>
              <w:t>.</w:t>
            </w:r>
            <w:r w:rsidR="00E35F6B" w:rsidRPr="009504B0">
              <w:rPr>
                <w:rFonts w:cs="Arial"/>
                <w:b/>
                <w:sz w:val="20"/>
                <w:szCs w:val="20"/>
              </w:rPr>
              <w:t xml:space="preserve"> контейнера</w:t>
            </w:r>
            <w:r>
              <w:rPr>
                <w:rFonts w:cs="Arial"/>
                <w:b/>
                <w:sz w:val="20"/>
                <w:szCs w:val="20"/>
              </w:rPr>
              <w:t>;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EC48B4">
              <w:rPr>
                <w:rFonts w:cs="Arial"/>
                <w:sz w:val="20"/>
                <w:szCs w:val="20"/>
              </w:rPr>
              <w:t>ст</w:t>
            </w:r>
            <w:proofErr w:type="gramStart"/>
            <w:r w:rsidRPr="00EC48B4">
              <w:rPr>
                <w:rFonts w:cs="Arial"/>
                <w:sz w:val="20"/>
                <w:szCs w:val="20"/>
              </w:rPr>
              <w:t>.М</w:t>
            </w:r>
            <w:proofErr w:type="gramEnd"/>
            <w:r w:rsidRPr="00EC48B4">
              <w:rPr>
                <w:rFonts w:cs="Arial"/>
                <w:sz w:val="20"/>
                <w:szCs w:val="20"/>
              </w:rPr>
              <w:t>егион</w:t>
            </w:r>
            <w:proofErr w:type="spellEnd"/>
            <w:r w:rsidRPr="00EC48B4">
              <w:rPr>
                <w:rFonts w:cs="Arial"/>
                <w:sz w:val="20"/>
                <w:szCs w:val="20"/>
              </w:rPr>
              <w:t xml:space="preserve"> Свердловской железной дороги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Код станции: 797801</w:t>
            </w:r>
          </w:p>
          <w:p w:rsidR="00E35F6B" w:rsidRPr="00EC48B4" w:rsidRDefault="009504B0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Получатель: </w:t>
            </w:r>
            <w:r w:rsidR="00E35F6B" w:rsidRPr="00EC48B4">
              <w:rPr>
                <w:rFonts w:cs="Arial"/>
                <w:sz w:val="20"/>
                <w:szCs w:val="20"/>
              </w:rPr>
              <w:t>ООО «Евро-</w:t>
            </w:r>
            <w:proofErr w:type="spellStart"/>
            <w:r w:rsidR="00E35F6B" w:rsidRPr="00EC48B4">
              <w:rPr>
                <w:rFonts w:cs="Arial"/>
                <w:sz w:val="20"/>
                <w:szCs w:val="20"/>
              </w:rPr>
              <w:t>Трэйд</w:t>
            </w:r>
            <w:proofErr w:type="spellEnd"/>
            <w:r w:rsidR="00E35F6B" w:rsidRPr="00EC48B4">
              <w:rPr>
                <w:rFonts w:cs="Arial"/>
                <w:sz w:val="20"/>
                <w:szCs w:val="20"/>
              </w:rPr>
              <w:t>-Сервис»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Код получателя: 5788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Код плательщика: 5714192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Код по ОКПО: 32254660</w:t>
            </w:r>
            <w:r w:rsidRPr="00EC48B4">
              <w:rPr>
                <w:rFonts w:cs="Arial"/>
                <w:sz w:val="20"/>
                <w:szCs w:val="20"/>
              </w:rPr>
              <w:tab/>
              <w:t>ИНН: 6662016998</w:t>
            </w:r>
          </w:p>
          <w:p w:rsidR="00E35F6B" w:rsidRPr="009504B0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Почтовый адрес: 628690 Тюменская область, ХМАО-Югра</w:t>
            </w:r>
            <w:r w:rsidR="009504B0">
              <w:rPr>
                <w:rFonts w:cs="Arial"/>
                <w:sz w:val="20"/>
                <w:szCs w:val="20"/>
              </w:rPr>
              <w:t xml:space="preserve">, </w:t>
            </w:r>
            <w:r w:rsidRPr="009504B0">
              <w:rPr>
                <w:rFonts w:cs="Arial"/>
                <w:sz w:val="20"/>
                <w:szCs w:val="20"/>
              </w:rPr>
              <w:t xml:space="preserve">поселок Высокий, </w:t>
            </w:r>
            <w:proofErr w:type="spellStart"/>
            <w:r w:rsidRPr="009504B0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9504B0">
              <w:rPr>
                <w:rFonts w:cs="Arial"/>
                <w:sz w:val="20"/>
                <w:szCs w:val="20"/>
              </w:rPr>
              <w:t>.Л</w:t>
            </w:r>
            <w:proofErr w:type="gramEnd"/>
            <w:r w:rsidRPr="009504B0">
              <w:rPr>
                <w:rFonts w:cs="Arial"/>
                <w:sz w:val="20"/>
                <w:szCs w:val="20"/>
              </w:rPr>
              <w:t>енина</w:t>
            </w:r>
            <w:proofErr w:type="spellEnd"/>
            <w:r w:rsidRPr="009504B0">
              <w:rPr>
                <w:rFonts w:cs="Arial"/>
                <w:sz w:val="20"/>
                <w:szCs w:val="20"/>
              </w:rPr>
              <w:t xml:space="preserve"> 5/10</w:t>
            </w:r>
          </w:p>
          <w:p w:rsidR="009504B0" w:rsidRDefault="009504B0" w:rsidP="009504B0">
            <w:pPr>
              <w:autoSpaceDE w:val="0"/>
              <w:autoSpaceDN w:val="0"/>
              <w:adjustRightInd w:val="0"/>
              <w:spacing w:before="0"/>
              <w:ind w:left="1140"/>
              <w:jc w:val="both"/>
              <w:rPr>
                <w:rFonts w:cs="Arial"/>
                <w:sz w:val="20"/>
                <w:szCs w:val="20"/>
              </w:rPr>
            </w:pPr>
          </w:p>
          <w:p w:rsidR="00E35F6B" w:rsidRPr="0023254E" w:rsidRDefault="009504B0" w:rsidP="0023254E">
            <w:pPr>
              <w:autoSpaceDE w:val="0"/>
              <w:autoSpaceDN w:val="0"/>
              <w:adjustRightInd w:val="0"/>
              <w:spacing w:before="0"/>
              <w:ind w:left="1140"/>
              <w:jc w:val="both"/>
              <w:rPr>
                <w:rFonts w:cs="Arial"/>
                <w:b/>
                <w:sz w:val="20"/>
                <w:szCs w:val="20"/>
              </w:rPr>
            </w:pPr>
            <w:r w:rsidRPr="0023254E">
              <w:rPr>
                <w:rFonts w:cs="Arial"/>
                <w:b/>
                <w:sz w:val="20"/>
                <w:szCs w:val="20"/>
              </w:rPr>
              <w:t>Для багажа;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Станция Нижневартовск-1 Свердловской железной дороги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Код дороги: 798005, багажное отделение</w:t>
            </w:r>
          </w:p>
          <w:p w:rsidR="00E35F6B" w:rsidRPr="00EC48B4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Получатель: ООО «Мегион геология» Код: 8255</w:t>
            </w:r>
          </w:p>
          <w:p w:rsidR="00E35F6B" w:rsidRPr="009504B0" w:rsidRDefault="00E35F6B" w:rsidP="009504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EC48B4">
              <w:rPr>
                <w:rFonts w:cs="Arial"/>
                <w:sz w:val="20"/>
                <w:szCs w:val="20"/>
              </w:rPr>
              <w:t>Почтовые реквизиты: Российская Федерация, индекс 628680 город Мегион</w:t>
            </w:r>
            <w:r w:rsidR="009504B0">
              <w:rPr>
                <w:rFonts w:cs="Arial"/>
                <w:sz w:val="20"/>
                <w:szCs w:val="20"/>
              </w:rPr>
              <w:t xml:space="preserve">, </w:t>
            </w:r>
            <w:r w:rsidRPr="009504B0">
              <w:rPr>
                <w:rFonts w:cs="Arial"/>
                <w:sz w:val="20"/>
                <w:szCs w:val="20"/>
              </w:rPr>
              <w:t>Ханты-Мансийский Автономный Округ-Югра, а/я 263.</w:t>
            </w:r>
          </w:p>
          <w:p w:rsidR="0023254E" w:rsidRDefault="0023254E" w:rsidP="0023254E">
            <w:pPr>
              <w:autoSpaceDE w:val="0"/>
              <w:autoSpaceDN w:val="0"/>
              <w:adjustRightInd w:val="0"/>
              <w:spacing w:before="0"/>
              <w:ind w:left="1140"/>
              <w:jc w:val="both"/>
              <w:rPr>
                <w:rFonts w:cs="Arial"/>
                <w:sz w:val="20"/>
                <w:szCs w:val="20"/>
              </w:rPr>
            </w:pPr>
          </w:p>
          <w:p w:rsidR="0023254E" w:rsidRPr="0023254E" w:rsidRDefault="0023254E" w:rsidP="0023254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iCs/>
                <w:color w:val="FF0000"/>
                <w:sz w:val="24"/>
                <w:szCs w:val="20"/>
              </w:rPr>
            </w:pPr>
            <w:r w:rsidRPr="0023254E">
              <w:rPr>
                <w:rFonts w:cs="Arial"/>
                <w:b/>
                <w:iCs/>
                <w:color w:val="FF0000"/>
                <w:sz w:val="24"/>
                <w:szCs w:val="20"/>
              </w:rPr>
              <w:t>Примечание!!!</w:t>
            </w:r>
          </w:p>
          <w:p w:rsidR="0023254E" w:rsidRPr="0023254E" w:rsidRDefault="0023254E" w:rsidP="0023254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iCs/>
                <w:color w:val="FF0000"/>
                <w:sz w:val="24"/>
                <w:szCs w:val="20"/>
              </w:rPr>
            </w:pPr>
            <w:r w:rsidRPr="0023254E">
              <w:rPr>
                <w:rFonts w:cs="Arial"/>
                <w:b/>
                <w:iCs/>
                <w:color w:val="FF0000"/>
                <w:sz w:val="24"/>
                <w:szCs w:val="20"/>
              </w:rPr>
              <w:t xml:space="preserve">На оборотной стороне ж/д накладной в графе </w:t>
            </w:r>
            <w:r>
              <w:rPr>
                <w:rFonts w:cs="Arial"/>
                <w:b/>
                <w:iCs/>
                <w:color w:val="FF0000"/>
                <w:sz w:val="24"/>
                <w:szCs w:val="20"/>
              </w:rPr>
              <w:t>№3</w:t>
            </w:r>
            <w:r w:rsidRPr="0023254E">
              <w:rPr>
                <w:rFonts w:cs="Arial"/>
                <w:b/>
                <w:iCs/>
                <w:color w:val="FF0000"/>
                <w:sz w:val="24"/>
                <w:szCs w:val="20"/>
              </w:rPr>
              <w:t xml:space="preserve"> </w:t>
            </w:r>
          </w:p>
          <w:p w:rsidR="0023254E" w:rsidRPr="0023254E" w:rsidRDefault="0023254E" w:rsidP="0023254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iCs/>
                <w:color w:val="FF0000"/>
                <w:sz w:val="24"/>
                <w:szCs w:val="20"/>
              </w:rPr>
            </w:pPr>
            <w:r w:rsidRPr="0023254E">
              <w:rPr>
                <w:rFonts w:cs="Arial"/>
                <w:b/>
                <w:iCs/>
                <w:color w:val="FF0000"/>
                <w:sz w:val="24"/>
                <w:szCs w:val="20"/>
              </w:rPr>
              <w:t xml:space="preserve">(Особые заявления и отметки отправителя), </w:t>
            </w:r>
          </w:p>
          <w:p w:rsidR="00C763B7" w:rsidRDefault="0023254E" w:rsidP="0023254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iCs/>
                <w:color w:val="FF0000"/>
                <w:sz w:val="24"/>
                <w:szCs w:val="20"/>
              </w:rPr>
            </w:pPr>
            <w:r w:rsidRPr="0023254E">
              <w:rPr>
                <w:rFonts w:cs="Arial"/>
                <w:b/>
                <w:iCs/>
                <w:color w:val="FF0000"/>
                <w:sz w:val="24"/>
                <w:szCs w:val="20"/>
              </w:rPr>
              <w:t>указать для ООО « Мегион геология».</w:t>
            </w:r>
          </w:p>
          <w:p w:rsidR="0023254E" w:rsidRPr="0023254E" w:rsidRDefault="0023254E" w:rsidP="0023254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iCs/>
                <w:color w:val="FF0000"/>
                <w:sz w:val="24"/>
                <w:szCs w:val="20"/>
              </w:rPr>
            </w:pPr>
          </w:p>
        </w:tc>
      </w:tr>
    </w:tbl>
    <w:p w:rsidR="00E35F6B" w:rsidRDefault="00E35F6B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3F25D9">
        <w:rPr>
          <w:rFonts w:cs="Arial"/>
          <w:b/>
          <w:iCs/>
          <w:szCs w:val="22"/>
        </w:rPr>
        <w:lastRenderedPageBreak/>
        <w:t>2. Требования к предмету закупки</w:t>
      </w:r>
    </w:p>
    <w:p w:rsidR="006628E0" w:rsidRPr="007E30C6" w:rsidRDefault="00FA5B71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2. </w:t>
      </w:r>
      <w:r w:rsidR="006628E0" w:rsidRPr="007E30C6">
        <w:rPr>
          <w:rFonts w:cs="Arial"/>
          <w:iCs/>
          <w:sz w:val="20"/>
          <w:szCs w:val="20"/>
        </w:rPr>
        <w:t xml:space="preserve">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</w:t>
      </w:r>
      <w:r w:rsidR="00FA5B71">
        <w:rPr>
          <w:rFonts w:cs="Arial"/>
          <w:iCs/>
          <w:color w:val="000000" w:themeColor="text1"/>
          <w:sz w:val="20"/>
          <w:szCs w:val="20"/>
        </w:rPr>
        <w:t xml:space="preserve">й в употреблении </w:t>
      </w:r>
      <w:r w:rsidR="00FA5B71" w:rsidRPr="00F4391E">
        <w:rPr>
          <w:rFonts w:cs="Arial"/>
          <w:iCs/>
          <w:color w:val="000000" w:themeColor="text1"/>
          <w:sz w:val="20"/>
          <w:szCs w:val="20"/>
        </w:rPr>
        <w:t xml:space="preserve">и произведена не ранее </w:t>
      </w:r>
      <w:r w:rsidR="00F4391E" w:rsidRPr="00F4391E">
        <w:rPr>
          <w:rFonts w:cs="Arial"/>
          <w:iCs/>
          <w:color w:val="000000" w:themeColor="text1"/>
          <w:sz w:val="20"/>
          <w:szCs w:val="20"/>
        </w:rPr>
        <w:t>декабря 2015г.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пакеты.</w:t>
      </w:r>
      <w:r w:rsidR="00D81C69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Все пакеты должны быть снабжены хомутами, обеспечивающими безопасность застропки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lastRenderedPageBreak/>
        <w:t xml:space="preserve">2.6. Для </w:t>
      </w:r>
      <w:r w:rsidR="00F4391E" w:rsidRPr="00EF7B18">
        <w:rPr>
          <w:rFonts w:cs="Arial"/>
          <w:b/>
          <w:szCs w:val="22"/>
        </w:rPr>
        <w:t>ООО «Славнефть-Красноярскнефтегаз»</w:t>
      </w:r>
      <w:r w:rsidR="00F4391E">
        <w:rPr>
          <w:rFonts w:cs="Arial"/>
          <w:b/>
          <w:szCs w:val="22"/>
        </w:rPr>
        <w:t>, ООО «Мегион геология»</w:t>
      </w:r>
      <w:r w:rsidR="00F4391E">
        <w:rPr>
          <w:rFonts w:cs="Arial"/>
          <w:b/>
          <w:szCs w:val="22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F4391E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0871DA">
        <w:rPr>
          <w:rFonts w:cs="Arial"/>
          <w:iCs/>
          <w:color w:val="000000" w:themeColor="text1"/>
          <w:sz w:val="20"/>
          <w:szCs w:val="20"/>
        </w:rPr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3.1. Поставка в адрес грузополучателя должна быть осуществлена </w:t>
      </w:r>
      <w:r w:rsidR="00F4391E">
        <w:rPr>
          <w:rFonts w:cs="Arial"/>
          <w:color w:val="000000" w:themeColor="text1"/>
          <w:sz w:val="20"/>
          <w:szCs w:val="20"/>
        </w:rPr>
        <w:t xml:space="preserve">строго </w:t>
      </w:r>
      <w:r w:rsidRPr="00221791">
        <w:rPr>
          <w:rFonts w:cs="Arial"/>
          <w:color w:val="000000" w:themeColor="text1"/>
          <w:sz w:val="20"/>
          <w:szCs w:val="20"/>
        </w:rPr>
        <w:t>в соответствии с планом поставки.</w:t>
      </w:r>
    </w:p>
    <w:p w:rsidR="007E30C6" w:rsidRPr="00F4391E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F4391E">
        <w:rPr>
          <w:rFonts w:cs="Arial"/>
          <w:color w:val="000000" w:themeColor="text1"/>
          <w:sz w:val="20"/>
          <w:szCs w:val="20"/>
        </w:rPr>
        <w:t xml:space="preserve">3.2. Контрагент в своей оферте </w:t>
      </w:r>
      <w:r w:rsidR="00F4391E" w:rsidRPr="00F4391E">
        <w:rPr>
          <w:rFonts w:cs="Arial"/>
          <w:color w:val="000000" w:themeColor="text1"/>
          <w:sz w:val="20"/>
          <w:szCs w:val="20"/>
        </w:rPr>
        <w:t>обязательно</w:t>
      </w:r>
      <w:r w:rsidRPr="00F4391E"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 w:rsidRPr="00F4391E">
        <w:rPr>
          <w:rFonts w:cs="Arial"/>
          <w:color w:val="000000" w:themeColor="text1"/>
          <w:sz w:val="20"/>
          <w:szCs w:val="20"/>
        </w:rPr>
        <w:t>указа</w:t>
      </w:r>
      <w:r w:rsidR="00F4391E" w:rsidRPr="00F4391E">
        <w:rPr>
          <w:rFonts w:cs="Arial"/>
          <w:color w:val="000000" w:themeColor="text1"/>
          <w:sz w:val="20"/>
          <w:szCs w:val="20"/>
        </w:rPr>
        <w:t>ывает</w:t>
      </w:r>
      <w:proofErr w:type="spellEnd"/>
      <w:r w:rsidRPr="00F4391E">
        <w:rPr>
          <w:rFonts w:cs="Arial"/>
          <w:color w:val="000000" w:themeColor="text1"/>
          <w:sz w:val="20"/>
          <w:szCs w:val="20"/>
        </w:rPr>
        <w:t xml:space="preserve">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- </w:t>
      </w:r>
      <w:r w:rsidR="00F4391E" w:rsidRPr="00F4391E">
        <w:rPr>
          <w:rFonts w:cs="Arial"/>
          <w:color w:val="000000" w:themeColor="text1"/>
          <w:sz w:val="20"/>
          <w:szCs w:val="20"/>
        </w:rPr>
        <w:t xml:space="preserve">Форма 4 «Извещение о согласии сделать оферту» </w:t>
      </w:r>
      <w:r w:rsidRPr="00221791">
        <w:rPr>
          <w:rFonts w:cs="Arial"/>
          <w:color w:val="000000" w:themeColor="text1"/>
          <w:sz w:val="20"/>
          <w:szCs w:val="20"/>
        </w:rPr>
        <w:t>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- </w:t>
      </w:r>
      <w:r w:rsidR="00F4391E" w:rsidRPr="00F4391E">
        <w:rPr>
          <w:rFonts w:cs="Arial"/>
          <w:color w:val="000000" w:themeColor="text1"/>
          <w:sz w:val="20"/>
          <w:szCs w:val="20"/>
        </w:rPr>
        <w:t xml:space="preserve">Форма 5 «Предложение о заключении договора. МТР» </w:t>
      </w:r>
      <w:r w:rsidR="00F4391E">
        <w:rPr>
          <w:rFonts w:cs="Arial"/>
          <w:color w:val="000000" w:themeColor="text1"/>
          <w:sz w:val="20"/>
          <w:szCs w:val="20"/>
        </w:rPr>
        <w:t>(безотзывная оферта)</w:t>
      </w:r>
      <w:r w:rsidRPr="00221791">
        <w:rPr>
          <w:rFonts w:cs="Arial"/>
          <w:color w:val="000000" w:themeColor="text1"/>
          <w:sz w:val="20"/>
          <w:szCs w:val="20"/>
        </w:rPr>
        <w:t xml:space="preserve"> к ПДО;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- </w:t>
      </w:r>
      <w:r w:rsidR="00F4391E" w:rsidRPr="00F4391E">
        <w:rPr>
          <w:rFonts w:cs="Arial"/>
          <w:color w:val="000000" w:themeColor="text1"/>
          <w:sz w:val="20"/>
          <w:szCs w:val="20"/>
        </w:rPr>
        <w:t>Форма 6к</w:t>
      </w:r>
      <w:r w:rsidR="00F4391E">
        <w:rPr>
          <w:rFonts w:cs="Arial"/>
          <w:color w:val="000000" w:themeColor="text1"/>
          <w:sz w:val="20"/>
          <w:szCs w:val="20"/>
        </w:rPr>
        <w:t xml:space="preserve"> Коммерческое предложение. МТР</w:t>
      </w:r>
      <w:r w:rsidRPr="00221791">
        <w:rPr>
          <w:rFonts w:cs="Arial"/>
          <w:color w:val="000000" w:themeColor="text1"/>
          <w:sz w:val="20"/>
          <w:szCs w:val="20"/>
        </w:rPr>
        <w:t xml:space="preserve"> к ПДО;</w:t>
      </w:r>
    </w:p>
    <w:p w:rsidR="00F4391E" w:rsidRDefault="00F4391E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- </w:t>
      </w:r>
      <w:r w:rsidRPr="00F4391E">
        <w:rPr>
          <w:rFonts w:cs="Arial"/>
          <w:color w:val="000000" w:themeColor="text1"/>
          <w:sz w:val="20"/>
          <w:szCs w:val="20"/>
        </w:rPr>
        <w:t>Форма 6т Техническое предложение. МТР</w:t>
      </w:r>
      <w:r>
        <w:rPr>
          <w:rFonts w:cs="Arial"/>
          <w:color w:val="000000" w:themeColor="text1"/>
          <w:sz w:val="20"/>
          <w:szCs w:val="20"/>
        </w:rPr>
        <w:t xml:space="preserve"> к ПДО;</w:t>
      </w:r>
    </w:p>
    <w:p w:rsidR="003E5D99" w:rsidRPr="00F4391E" w:rsidRDefault="003E5D99" w:rsidP="007E30C6">
      <w:p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F4391E">
        <w:rPr>
          <w:rFonts w:cs="Arial"/>
          <w:b/>
          <w:sz w:val="20"/>
          <w:szCs w:val="20"/>
        </w:rPr>
        <w:t xml:space="preserve">Особые условия </w:t>
      </w:r>
      <w:r w:rsidR="00F4391E" w:rsidRPr="00F4391E">
        <w:rPr>
          <w:rFonts w:cs="Arial"/>
          <w:b/>
          <w:sz w:val="20"/>
          <w:szCs w:val="20"/>
        </w:rPr>
        <w:t>поставки:</w:t>
      </w:r>
    </w:p>
    <w:p w:rsidR="00A16802" w:rsidRPr="00F4391E" w:rsidRDefault="00A16802" w:rsidP="00A1680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F4391E">
        <w:rPr>
          <w:rFonts w:cs="Arial"/>
          <w:sz w:val="20"/>
          <w:szCs w:val="20"/>
        </w:rPr>
        <w:t>3.4</w:t>
      </w:r>
      <w:proofErr w:type="gramStart"/>
      <w:r w:rsidRPr="00F4391E">
        <w:rPr>
          <w:rFonts w:cs="Arial"/>
          <w:sz w:val="20"/>
          <w:szCs w:val="20"/>
        </w:rPr>
        <w:t xml:space="preserve"> Д</w:t>
      </w:r>
      <w:proofErr w:type="gramEnd"/>
      <w:r w:rsidRPr="00F4391E">
        <w:rPr>
          <w:rFonts w:cs="Arial"/>
          <w:sz w:val="20"/>
          <w:szCs w:val="20"/>
        </w:rPr>
        <w:t>ля производителей-резидентов РФ: 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</w:t>
      </w:r>
      <w:r w:rsidR="009C5F5D">
        <w:rPr>
          <w:rFonts w:cs="Arial"/>
          <w:sz w:val="20"/>
          <w:szCs w:val="20"/>
        </w:rPr>
        <w:t xml:space="preserve"> и т.д.</w:t>
      </w:r>
      <w:r w:rsidRPr="00F4391E">
        <w:rPr>
          <w:rFonts w:cs="Arial"/>
          <w:sz w:val="20"/>
          <w:szCs w:val="20"/>
        </w:rPr>
        <w:t>) или его официальным торговым домом, в случае если сам производитель не занимается 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9C5F5D">
        <w:rPr>
          <w:rFonts w:ascii="Arial" w:hAnsi="Arial" w:cs="Arial"/>
          <w:color w:val="000000" w:themeColor="text1"/>
          <w:sz w:val="20"/>
          <w:szCs w:val="20"/>
        </w:rPr>
        <w:t>3.</w:t>
      </w:r>
      <w:r w:rsidR="009C5F5D" w:rsidRPr="009C5F5D">
        <w:rPr>
          <w:rFonts w:ascii="Arial" w:hAnsi="Arial" w:cs="Arial"/>
          <w:color w:val="000000" w:themeColor="text1"/>
          <w:sz w:val="20"/>
          <w:szCs w:val="20"/>
        </w:rPr>
        <w:t>5</w:t>
      </w:r>
      <w:r w:rsidRPr="009C5F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PSL-2,, а также в полном соответствии с принятыми изменениями и дополнениями к ним, действующим в период с 19.03.2015г. по 31.12.2016г. или наличие успешных опытно-промысловых испытаний на месторождениях Компании труб НКТ по ГОСТ 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3.</w:t>
      </w:r>
      <w:r w:rsidR="003E53CE">
        <w:rPr>
          <w:rFonts w:cs="Arial"/>
          <w:iCs/>
          <w:color w:val="000000" w:themeColor="text1"/>
          <w:sz w:val="20"/>
          <w:szCs w:val="20"/>
        </w:rPr>
        <w:t>8</w:t>
      </w:r>
      <w:r>
        <w:rPr>
          <w:rFonts w:cs="Arial"/>
          <w:iCs/>
          <w:color w:val="000000" w:themeColor="text1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="00742FA7">
        <w:rPr>
          <w:rFonts w:cs="Arial"/>
          <w:sz w:val="20"/>
          <w:szCs w:val="20"/>
          <w:lang w:val="en-US"/>
        </w:rPr>
        <w:t>DD</w:t>
      </w:r>
      <w:r w:rsidRPr="007E30C6">
        <w:rPr>
          <w:rFonts w:cs="Arial"/>
          <w:sz w:val="20"/>
          <w:szCs w:val="20"/>
          <w:lang w:val="en-US"/>
        </w:rPr>
        <w:t>P</w:t>
      </w:r>
      <w:r w:rsidRPr="007E30C6">
        <w:rPr>
          <w:rFonts w:cs="Arial"/>
          <w:sz w:val="20"/>
          <w:szCs w:val="20"/>
        </w:rPr>
        <w:t xml:space="preserve">. </w:t>
      </w:r>
    </w:p>
    <w:p w:rsidR="00A16802" w:rsidRDefault="00A16802" w:rsidP="002C29BE">
      <w:pPr>
        <w:jc w:val="both"/>
      </w:pPr>
    </w:p>
    <w:p w:rsidR="00152705" w:rsidRDefault="00152705" w:rsidP="002C29BE">
      <w:pPr>
        <w:jc w:val="both"/>
        <w:sectPr w:rsidR="00152705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6F7C93" w:rsidP="002C29BE">
      <w:pPr>
        <w:jc w:val="both"/>
        <w:rPr>
          <w:b/>
          <w:color w:val="FF0000"/>
        </w:rPr>
      </w:pPr>
      <w:r>
        <w:rPr>
          <w:b/>
          <w:color w:val="FF0000"/>
        </w:rPr>
        <w:lastRenderedPageBreak/>
        <w:t>4.2</w:t>
      </w:r>
      <w:r w:rsidR="002C29BE" w:rsidRPr="00221791">
        <w:rPr>
          <w:b/>
          <w:color w:val="FF0000"/>
        </w:rPr>
        <w:t xml:space="preserve">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>6.</w:t>
      </w:r>
      <w:r w:rsidRPr="009A61CA">
        <w:rPr>
          <w:rFonts w:cs="Arial"/>
          <w:iCs/>
          <w:szCs w:val="22"/>
        </w:rPr>
        <w:t xml:space="preserve"> Технические критерии оценки</w:t>
      </w:r>
    </w:p>
    <w:p w:rsidR="009A61CA" w:rsidRDefault="009A61CA" w:rsidP="009A61C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9A61CA">
        <w:rPr>
          <w:rFonts w:cs="Arial"/>
          <w:szCs w:val="22"/>
        </w:rPr>
        <w:t xml:space="preserve">6.1 </w:t>
      </w:r>
      <w:r>
        <w:rPr>
          <w:rFonts w:cs="Arial"/>
          <w:szCs w:val="22"/>
        </w:rPr>
        <w:t>факт поставки труб обсадных будет оцениваться с учетом технических критериев оценки по уровню брака на входном контроле и уровню брака при эксплуатации.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на входном контроле </w:t>
      </w:r>
      <w:r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 xml:space="preserve"> - допускается до 1%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</w:t>
      </w:r>
      <w:r>
        <w:rPr>
          <w:rFonts w:cs="Arial"/>
          <w:szCs w:val="22"/>
        </w:rPr>
        <w:t xml:space="preserve"> к</w:t>
      </w:r>
      <w:r w:rsidRPr="00281B05">
        <w:rPr>
          <w:rFonts w:cs="Arial"/>
          <w:szCs w:val="22"/>
        </w:rPr>
        <w:t>онтрагент, по которому подтверждённый уровень брака составляет более 1%, в рамках последующих выборов по факту технической оценки, признается не соответствующим техническим требованиям</w:t>
      </w:r>
      <w:r>
        <w:rPr>
          <w:rFonts w:cs="Arial"/>
          <w:szCs w:val="22"/>
        </w:rPr>
        <w:t>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при эксплуатации* </w:t>
      </w:r>
      <w:r w:rsidR="00CC7137"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>– допускается до 8%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претензиям.</w:t>
      </w:r>
      <w:r>
        <w:rPr>
          <w:rFonts w:cs="Arial"/>
          <w:szCs w:val="22"/>
        </w:rPr>
        <w:t xml:space="preserve"> </w:t>
      </w:r>
      <w:r w:rsidRPr="00281B05">
        <w:rPr>
          <w:rFonts w:cs="Arial"/>
          <w:szCs w:val="22"/>
        </w:rPr>
        <w:t>Контрагент, по которому подтверждённый уровень брака при эксплуатации составляет более 8% в рамках последующих выборов по факту технической оценки, признается не соответствующим техническим требованиям.</w:t>
      </w:r>
    </w:p>
    <w:p w:rsidR="009A61CA" w:rsidRPr="00281B05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b/>
          <w:i/>
          <w:sz w:val="18"/>
          <w:szCs w:val="18"/>
          <w:lang w:eastAsia="en-US"/>
        </w:rPr>
      </w:pP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6F7C93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9A1C50" w:rsidRPr="00926F3D">
        <w:rPr>
          <w:rFonts w:ascii="Arial" w:hAnsi="Arial" w:cs="Arial"/>
        </w:rPr>
        <w:t xml:space="preserve">ачальник ДЗМТР                             </w:t>
      </w:r>
      <w:r w:rsidR="009A1C50">
        <w:rPr>
          <w:rFonts w:ascii="Arial" w:hAnsi="Arial" w:cs="Arial"/>
        </w:rPr>
        <w:t xml:space="preserve">        </w:t>
      </w:r>
      <w:r w:rsidR="009A1C50" w:rsidRPr="00926F3D"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</w:rPr>
        <w:t xml:space="preserve">И.Ю. </w:t>
      </w:r>
      <w:proofErr w:type="spellStart"/>
      <w:r>
        <w:rPr>
          <w:rFonts w:ascii="Arial" w:hAnsi="Arial" w:cs="Arial"/>
        </w:rPr>
        <w:t>Усков</w:t>
      </w:r>
      <w:proofErr w:type="spellEnd"/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926F3D">
        <w:rPr>
          <w:rFonts w:ascii="Arial" w:hAnsi="Arial" w:cs="Arial"/>
        </w:rPr>
        <w:t>«___»__________</w:t>
      </w:r>
      <w:r>
        <w:rPr>
          <w:rFonts w:ascii="Arial" w:hAnsi="Arial" w:cs="Arial"/>
        </w:rPr>
        <w:t>__</w:t>
      </w:r>
      <w:r w:rsidRPr="00926F3D">
        <w:rPr>
          <w:rFonts w:ascii="Arial" w:hAnsi="Arial" w:cs="Arial"/>
        </w:rPr>
        <w:t>__</w:t>
      </w:r>
      <w:proofErr w:type="gramStart"/>
      <w:r w:rsidRPr="00926F3D">
        <w:rPr>
          <w:rFonts w:ascii="Arial" w:hAnsi="Arial" w:cs="Arial"/>
        </w:rPr>
        <w:t>г</w:t>
      </w:r>
      <w:proofErr w:type="gramEnd"/>
      <w:r w:rsidRPr="00926F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5AAD"/>
    <w:multiLevelType w:val="hybridMultilevel"/>
    <w:tmpl w:val="BB8A3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17658"/>
    <w:multiLevelType w:val="hybridMultilevel"/>
    <w:tmpl w:val="C31C9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EBC1F03"/>
    <w:multiLevelType w:val="hybridMultilevel"/>
    <w:tmpl w:val="E4507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152705"/>
    <w:rsid w:val="00221791"/>
    <w:rsid w:val="002312A7"/>
    <w:rsid w:val="0023254E"/>
    <w:rsid w:val="0028684A"/>
    <w:rsid w:val="00297514"/>
    <w:rsid w:val="002A30F5"/>
    <w:rsid w:val="002B7CB7"/>
    <w:rsid w:val="002C29BE"/>
    <w:rsid w:val="0032134C"/>
    <w:rsid w:val="003E53CE"/>
    <w:rsid w:val="003E5D99"/>
    <w:rsid w:val="004847AC"/>
    <w:rsid w:val="004D1339"/>
    <w:rsid w:val="00510178"/>
    <w:rsid w:val="0061485E"/>
    <w:rsid w:val="0062765D"/>
    <w:rsid w:val="0063425F"/>
    <w:rsid w:val="006628E0"/>
    <w:rsid w:val="00677139"/>
    <w:rsid w:val="006B1226"/>
    <w:rsid w:val="006D77E5"/>
    <w:rsid w:val="006F7C93"/>
    <w:rsid w:val="0070572F"/>
    <w:rsid w:val="007120C2"/>
    <w:rsid w:val="0072275F"/>
    <w:rsid w:val="00742FA7"/>
    <w:rsid w:val="0074455B"/>
    <w:rsid w:val="00746653"/>
    <w:rsid w:val="0078002B"/>
    <w:rsid w:val="007E30C6"/>
    <w:rsid w:val="007E5A0A"/>
    <w:rsid w:val="007F41F7"/>
    <w:rsid w:val="00804FE4"/>
    <w:rsid w:val="00892495"/>
    <w:rsid w:val="009504B0"/>
    <w:rsid w:val="009A1C50"/>
    <w:rsid w:val="009A61CA"/>
    <w:rsid w:val="009C5F5D"/>
    <w:rsid w:val="009F56BB"/>
    <w:rsid w:val="009F5DA9"/>
    <w:rsid w:val="00A16802"/>
    <w:rsid w:val="00A27383"/>
    <w:rsid w:val="00A30381"/>
    <w:rsid w:val="00A44A63"/>
    <w:rsid w:val="00A66E0E"/>
    <w:rsid w:val="00A902D1"/>
    <w:rsid w:val="00AC7461"/>
    <w:rsid w:val="00B03A19"/>
    <w:rsid w:val="00B146DA"/>
    <w:rsid w:val="00B4074B"/>
    <w:rsid w:val="00C763B7"/>
    <w:rsid w:val="00CA70B2"/>
    <w:rsid w:val="00CC7137"/>
    <w:rsid w:val="00D01BC2"/>
    <w:rsid w:val="00D81C69"/>
    <w:rsid w:val="00DA5C75"/>
    <w:rsid w:val="00DE4EF7"/>
    <w:rsid w:val="00E35F6B"/>
    <w:rsid w:val="00E407B2"/>
    <w:rsid w:val="00F4391E"/>
    <w:rsid w:val="00F90D72"/>
    <w:rsid w:val="00FA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6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52</cp:revision>
  <cp:lastPrinted>2015-08-13T11:29:00Z</cp:lastPrinted>
  <dcterms:created xsi:type="dcterms:W3CDTF">2014-07-22T16:29:00Z</dcterms:created>
  <dcterms:modified xsi:type="dcterms:W3CDTF">2015-12-03T12:19:00Z</dcterms:modified>
</cp:coreProperties>
</file>